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附件五：</w:t>
      </w:r>
    </w:p>
    <w:p>
      <w:pPr>
        <w:spacing w:beforeLines="50" w:afterLines="5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扬州大学广陵学院“专转本”新生报到交通示意图</w:t>
      </w:r>
    </w:p>
    <w:p>
      <w:pPr>
        <w:jc w:val="center"/>
      </w:pPr>
      <w:r>
        <w:rPr>
          <w:rFonts w:hint="eastAsia"/>
        </w:rPr>
        <w:drawing>
          <wp:inline distT="0" distB="0" distL="0" distR="0">
            <wp:extent cx="5513705" cy="4171950"/>
            <wp:effectExtent l="0" t="0" r="10795" b="0"/>
            <wp:docPr id="14" name="图片 1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 descr="地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0137" cy="4176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spacing w:beforeLines="30"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新生可通过自驾、乘坐汽车、火车、飞机等方式来校报到。</w:t>
      </w:r>
    </w:p>
    <w:p>
      <w:pPr>
        <w:spacing w:beforeLines="30"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</w:t>
      </w:r>
      <w:r>
        <w:rPr>
          <w:rFonts w:hint="eastAsia" w:ascii="仿宋_GB2312" w:eastAsia="仿宋_GB2312"/>
          <w:b/>
          <w:sz w:val="24"/>
        </w:rPr>
        <w:t>自驾车</w:t>
      </w:r>
      <w:r>
        <w:rPr>
          <w:rFonts w:hint="eastAsia" w:ascii="仿宋_GB2312" w:eastAsia="仿宋_GB2312"/>
          <w:sz w:val="24"/>
        </w:rPr>
        <w:t>（报到当天，请服从学校统一指挥，到指定地点停车）</w:t>
      </w:r>
    </w:p>
    <w:p>
      <w:pPr>
        <w:spacing w:beforeLines="30" w:line="400" w:lineRule="exact"/>
        <w:ind w:firstLine="484" w:firstLineChars="20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扬州东出口—运河东路—运河西路—江阳东路—江阳中路--江阳路北校区；</w:t>
      </w:r>
    </w:p>
    <w:p>
      <w:pPr>
        <w:spacing w:beforeLines="30" w:line="400" w:lineRule="exact"/>
        <w:ind w:firstLine="484" w:firstLineChars="20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扬州西出口—文昌路—扬子江路--江阳中路--江阳路北校区；</w:t>
      </w:r>
    </w:p>
    <w:p>
      <w:pPr>
        <w:spacing w:beforeLines="30" w:line="400" w:lineRule="exact"/>
        <w:ind w:firstLine="484" w:firstLineChars="20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扬州北出口--扬子江路--江阳中路--江阳路北校区；</w:t>
      </w:r>
    </w:p>
    <w:p>
      <w:pPr>
        <w:spacing w:beforeLines="30" w:line="400" w:lineRule="exact"/>
        <w:ind w:firstLine="484" w:firstLineChars="20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扬州瓜洲出口--沿江公路--扬子江路--江阳中路--江阳路北校区；</w:t>
      </w:r>
    </w:p>
    <w:p>
      <w:pPr>
        <w:spacing w:beforeLines="30" w:line="400" w:lineRule="exact"/>
        <w:ind w:firstLine="484" w:firstLineChars="20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扬州南出口--扬子江路--江阳中路--江阳路北校区。</w:t>
      </w:r>
    </w:p>
    <w:p>
      <w:pPr>
        <w:spacing w:beforeLines="30"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</w:t>
      </w:r>
      <w:r>
        <w:rPr>
          <w:rFonts w:hint="eastAsia" w:ascii="仿宋_GB2312" w:eastAsia="仿宋_GB2312"/>
          <w:b/>
          <w:sz w:val="24"/>
        </w:rPr>
        <w:t>乘坐汽车</w:t>
      </w:r>
    </w:p>
    <w:p>
      <w:pPr>
        <w:spacing w:beforeLines="30"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（1）西部客运枢纽（汽车西站）</w:t>
      </w:r>
    </w:p>
    <w:p>
      <w:pPr>
        <w:spacing w:beforeLines="30" w:line="400" w:lineRule="exact"/>
        <w:ind w:firstLine="607" w:firstLineChars="253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hint="eastAsia" w:ascii="仿宋_GB2312" w:eastAsia="仿宋_GB2312"/>
          <w:sz w:val="24"/>
        </w:rPr>
        <w:instrText xml:space="preserve">= 1 \* GB3</w:instrText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/>
          <w:sz w:val="24"/>
        </w:rPr>
        <w:fldChar w:fldCharType="separate"/>
      </w:r>
      <w:r>
        <w:rPr>
          <w:rFonts w:hint="eastAsia" w:ascii="仿宋_GB2312" w:eastAsia="仿宋_GB2312"/>
          <w:sz w:val="24"/>
        </w:rPr>
        <w:t>①</w:t>
      </w:r>
      <w:r>
        <w:rPr>
          <w:rFonts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乘坐101路，从西部客运枢纽至扬州大学广陵学院站下车，向西200米左右，即到江阳路北校区南门。</w:t>
      </w:r>
    </w:p>
    <w:p>
      <w:pPr>
        <w:spacing w:beforeLines="30" w:line="400" w:lineRule="exact"/>
        <w:ind w:firstLine="240" w:firstLine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hint="eastAsia" w:ascii="仿宋_GB2312" w:eastAsia="仿宋_GB2312"/>
          <w:sz w:val="24"/>
        </w:rPr>
        <w:instrText xml:space="preserve">= 2 \* GB3</w:instrText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/>
          <w:sz w:val="24"/>
        </w:rPr>
        <w:fldChar w:fldCharType="separate"/>
      </w:r>
      <w:r>
        <w:rPr>
          <w:rFonts w:hint="eastAsia" w:ascii="仿宋_GB2312" w:eastAsia="仿宋_GB2312"/>
          <w:sz w:val="24"/>
        </w:rPr>
        <w:t>②</w:t>
      </w:r>
      <w:r>
        <w:rPr>
          <w:rFonts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乘坐1路/1w路，从西部客运枢纽至仙鹤寺站下车，同站换乘29/29w路至江阳学院站下车，即到江阳路北校区北门。</w:t>
      </w:r>
    </w:p>
    <w:p>
      <w:pPr>
        <w:spacing w:beforeLines="30" w:line="400" w:lineRule="exact"/>
        <w:ind w:firstLine="120" w:firstLineChars="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hint="eastAsia" w:ascii="仿宋_GB2312" w:eastAsia="仿宋_GB2312"/>
          <w:sz w:val="24"/>
        </w:rPr>
        <w:instrText xml:space="preserve">= 3 \* GB3</w:instrText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/>
          <w:sz w:val="24"/>
        </w:rPr>
        <w:fldChar w:fldCharType="separate"/>
      </w:r>
      <w:r>
        <w:rPr>
          <w:rFonts w:hint="eastAsia" w:ascii="仿宋_GB2312" w:eastAsia="仿宋_GB2312"/>
          <w:sz w:val="24"/>
        </w:rPr>
        <w:t>③</w:t>
      </w:r>
      <w:r>
        <w:rPr>
          <w:rFonts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乘坐18路/18w路，从西部客运枢纽至南宝带小区站下车，同站换乘21路/29路/29w路至江阳学院站下车（1站车程），即到江阳路北校区北门。</w:t>
      </w:r>
    </w:p>
    <w:p>
      <w:pPr>
        <w:spacing w:beforeLines="30" w:line="400" w:lineRule="exact"/>
        <w:ind w:firstLine="600" w:firstLineChars="2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（2）汽车东站</w:t>
      </w:r>
    </w:p>
    <w:p>
      <w:pPr>
        <w:spacing w:beforeLines="30" w:line="400" w:lineRule="exact"/>
        <w:ind w:firstLine="600" w:firstLineChars="25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hint="eastAsia" w:ascii="仿宋_GB2312" w:eastAsia="仿宋_GB2312"/>
          <w:sz w:val="24"/>
        </w:rPr>
        <w:instrText xml:space="preserve">= 1 \* GB3</w:instrText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/>
          <w:sz w:val="24"/>
        </w:rPr>
        <w:fldChar w:fldCharType="separate"/>
      </w:r>
      <w:r>
        <w:rPr>
          <w:rFonts w:hint="eastAsia" w:ascii="仿宋_GB2312" w:eastAsia="仿宋_GB2312"/>
          <w:sz w:val="24"/>
        </w:rPr>
        <w:t>①</w:t>
      </w:r>
      <w:r>
        <w:rPr>
          <w:rFonts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乘坐101路，从汽车东站至扬州大学广陵学院站下车，向西200米左右，即到江阳路北校区南门。</w:t>
      </w:r>
    </w:p>
    <w:p>
      <w:pPr>
        <w:spacing w:beforeLines="30"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hint="eastAsia" w:ascii="仿宋_GB2312" w:eastAsia="仿宋_GB2312"/>
          <w:sz w:val="24"/>
        </w:rPr>
        <w:instrText xml:space="preserve">= 2 \* GB3</w:instrText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/>
          <w:sz w:val="24"/>
        </w:rPr>
        <w:fldChar w:fldCharType="separate"/>
      </w:r>
      <w:r>
        <w:rPr>
          <w:rFonts w:hint="eastAsia" w:ascii="仿宋_GB2312" w:eastAsia="仿宋_GB2312"/>
          <w:sz w:val="24"/>
        </w:rPr>
        <w:t>②</w:t>
      </w:r>
      <w:r>
        <w:rPr>
          <w:rFonts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 xml:space="preserve">乘坐19路，从汽车东站至双虹桥站下车，同站换乘29路/29w路至江阳学院站下车，即到江阳路北校区北门。 </w:t>
      </w:r>
    </w:p>
    <w:p>
      <w:pPr>
        <w:spacing w:beforeLines="30" w:line="400" w:lineRule="exac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 xml:space="preserve">   </w:t>
      </w:r>
      <w:r>
        <w:rPr>
          <w:rFonts w:hint="eastAsia" w:ascii="仿宋_GB2312" w:eastAsia="仿宋_GB2312"/>
          <w:b/>
          <w:sz w:val="24"/>
        </w:rPr>
        <w:t xml:space="preserve"> 3.乘坐火车</w:t>
      </w:r>
    </w:p>
    <w:p>
      <w:pPr>
        <w:spacing w:beforeLines="30"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hint="eastAsia" w:ascii="仿宋_GB2312" w:eastAsia="仿宋_GB2312"/>
          <w:sz w:val="24"/>
        </w:rPr>
        <w:instrText xml:space="preserve">= 1 \* GB3</w:instrText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/>
          <w:sz w:val="24"/>
        </w:rPr>
        <w:fldChar w:fldCharType="separate"/>
      </w:r>
      <w:r>
        <w:rPr>
          <w:rFonts w:hint="eastAsia" w:ascii="仿宋_GB2312" w:eastAsia="仿宋_GB2312"/>
          <w:sz w:val="24"/>
        </w:rPr>
        <w:t>①</w:t>
      </w:r>
      <w:r>
        <w:rPr>
          <w:rFonts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 xml:space="preserve">乘坐18路/18w路，从扬州火车站至南宝带小区站下车，同站换乘21路、29路/29w路至江阳学院站下车，即到江阳路北校区北门。 </w:t>
      </w:r>
    </w:p>
    <w:p>
      <w:pPr>
        <w:spacing w:beforeLines="30"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hint="eastAsia" w:ascii="仿宋_GB2312" w:eastAsia="仿宋_GB2312"/>
          <w:sz w:val="24"/>
        </w:rPr>
        <w:instrText xml:space="preserve">= 2 \* GB3</w:instrText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/>
          <w:sz w:val="24"/>
        </w:rPr>
        <w:fldChar w:fldCharType="separate"/>
      </w:r>
      <w:r>
        <w:rPr>
          <w:rFonts w:hint="eastAsia" w:ascii="仿宋_GB2312" w:eastAsia="仿宋_GB2312"/>
          <w:sz w:val="24"/>
        </w:rPr>
        <w:t>②</w:t>
      </w:r>
      <w:r>
        <w:rPr>
          <w:rFonts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乘坐101路，从扬州火车站至扬州大学广陵学院站下车，向西200米左右，即到江阳路北校区南站。</w:t>
      </w:r>
    </w:p>
    <w:p>
      <w:pPr>
        <w:spacing w:beforeLines="30"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hint="eastAsia" w:ascii="仿宋_GB2312" w:eastAsia="仿宋_GB2312"/>
          <w:sz w:val="24"/>
        </w:rPr>
        <w:instrText xml:space="preserve">= 3 \* GB3</w:instrText>
      </w:r>
      <w:r>
        <w:rPr>
          <w:rFonts w:ascii="仿宋_GB2312" w:eastAsia="仿宋_GB2312"/>
          <w:sz w:val="24"/>
        </w:rPr>
        <w:instrText xml:space="preserve"> </w:instrText>
      </w:r>
      <w:r>
        <w:rPr>
          <w:rFonts w:ascii="仿宋_GB2312" w:eastAsia="仿宋_GB2312"/>
          <w:sz w:val="24"/>
        </w:rPr>
        <w:fldChar w:fldCharType="separate"/>
      </w:r>
      <w:r>
        <w:rPr>
          <w:rFonts w:hint="eastAsia" w:ascii="仿宋_GB2312" w:eastAsia="仿宋_GB2312"/>
          <w:sz w:val="24"/>
        </w:rPr>
        <w:t>③</w:t>
      </w:r>
      <w:r>
        <w:rPr>
          <w:rFonts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乘坐16路/16w路，从扬州火车站至京华城·怡景苑站下车，同站换乘21路至江阳学院站下车，即到江阳路北校区北门。</w:t>
      </w:r>
    </w:p>
    <w:p>
      <w:pPr>
        <w:spacing w:beforeLines="30" w:line="400" w:lineRule="exact"/>
        <w:ind w:firstLine="360" w:firstLineChars="1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</w:t>
      </w:r>
      <w:r>
        <w:rPr>
          <w:rFonts w:hint="eastAsia" w:ascii="仿宋_GB2312" w:eastAsia="仿宋_GB2312"/>
          <w:b/>
          <w:sz w:val="24"/>
        </w:rPr>
        <w:t>乘坐飞机</w:t>
      </w:r>
    </w:p>
    <w:p>
      <w:pPr>
        <w:spacing w:beforeLines="30"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出机场后，乘机场大巴到扬州市区，再乘出租车到学院路北校区。</w:t>
      </w:r>
    </w:p>
    <w:p>
      <w:pPr>
        <w:spacing w:beforeLines="50" w:line="400" w:lineRule="exact"/>
        <w:ind w:firstLine="480" w:firstLineChars="200"/>
        <w:rPr>
          <w:rFonts w:ascii="仿宋_GB2312" w:eastAsia="仿宋_GB2312"/>
          <w:sz w:val="24"/>
        </w:rPr>
      </w:pPr>
    </w:p>
    <w:p>
      <w:pPr>
        <w:spacing w:beforeLines="50" w:line="400" w:lineRule="exact"/>
        <w:ind w:firstLine="360" w:firstLineChars="1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5.</w:t>
      </w:r>
      <w:r>
        <w:rPr>
          <w:rFonts w:hint="eastAsia" w:ascii="仿宋_GB2312" w:eastAsia="仿宋_GB2312"/>
          <w:b/>
          <w:sz w:val="24"/>
        </w:rPr>
        <w:t>安全须知</w:t>
      </w:r>
    </w:p>
    <w:p>
      <w:pPr>
        <w:spacing w:beforeLines="50"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报到期间，注意人身、财物安全，牢记“六不要”，即：不要理睬陌生人搭讪；不要向外人泄露个人重要信息；不要吃不明食物；不要乘座任何非正规营运车辆；不要向任何陌生人汇款、缴费；不要将行李交给陌生人看管，贵重物品务必随身携带。</w:t>
      </w:r>
    </w:p>
    <w:p>
      <w:pPr>
        <w:spacing w:beforeLines="50"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进校后，除附件中列出的收费项目外，学院一个月内不会收取任何费用，之后收取任何费用也要以班主任在班级公布为准，切勿上当受骗。</w:t>
      </w:r>
    </w:p>
    <w:p>
      <w:pPr>
        <w:widowControl/>
        <w:spacing w:line="500" w:lineRule="exac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pacing w:line="500" w:lineRule="exac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书宋_GBK">
    <w:altName w:val="宋体-方正超大字符集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048CB"/>
    <w:rsid w:val="41D0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2017-06-24T08:08:00Z</dcterms:created>
  <dc:creator>Administrator</dc:creator>
  <cp:lastModifiedBy>Administrator</cp:lastModifiedBy>
  <dcterms:modified xsi:type="dcterms:W3CDTF">2017-06-24T08:10:19Z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